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95"/>
        <w:gridCol w:w="5670"/>
      </w:tblGrid>
      <w:tr w:rsidR="00DA102A" w14:paraId="472501E7" w14:textId="77777777" w:rsidTr="00D40529">
        <w:trPr>
          <w:trHeight w:val="1691"/>
        </w:trPr>
        <w:tc>
          <w:tcPr>
            <w:tcW w:w="5495" w:type="dxa"/>
          </w:tcPr>
          <w:p w14:paraId="76522881" w14:textId="56F87B78" w:rsidR="00206C29" w:rsidRPr="00F74139" w:rsidRDefault="007238BE">
            <w:pPr>
              <w:rPr>
                <w:b/>
              </w:rPr>
            </w:pPr>
            <w:bookmarkStart w:id="0" w:name="_GoBack"/>
            <w:bookmarkEnd w:id="0"/>
            <w:r>
              <w:rPr>
                <w:b/>
              </w:rPr>
              <w:t xml:space="preserve">Jacqueline </w:t>
            </w:r>
            <w:r w:rsidR="00206C29" w:rsidRPr="00F74139">
              <w:rPr>
                <w:b/>
              </w:rPr>
              <w:t>Court</w:t>
            </w:r>
          </w:p>
          <w:p w14:paraId="48E8C46A" w14:textId="716E6C7E" w:rsidR="00206C29" w:rsidRPr="00F74139" w:rsidRDefault="00E44EC5">
            <w:pPr>
              <w:rPr>
                <w:b/>
                <w:sz w:val="22"/>
                <w:szCs w:val="22"/>
              </w:rPr>
            </w:pPr>
            <w:r>
              <w:rPr>
                <w:b/>
                <w:sz w:val="22"/>
                <w:szCs w:val="22"/>
              </w:rPr>
              <w:t>Digital C</w:t>
            </w:r>
            <w:r w:rsidR="00206C29" w:rsidRPr="00F74139">
              <w:rPr>
                <w:b/>
                <w:sz w:val="22"/>
                <w:szCs w:val="22"/>
              </w:rPr>
              <w:t xml:space="preserve">ontent </w:t>
            </w:r>
            <w:r w:rsidR="007238BE">
              <w:rPr>
                <w:b/>
                <w:sz w:val="22"/>
                <w:szCs w:val="22"/>
              </w:rPr>
              <w:t>Writer/</w:t>
            </w:r>
            <w:r w:rsidR="00206C29" w:rsidRPr="00F74139">
              <w:rPr>
                <w:b/>
                <w:sz w:val="22"/>
                <w:szCs w:val="22"/>
              </w:rPr>
              <w:t xml:space="preserve">Producer </w:t>
            </w:r>
            <w:r w:rsidR="00206C29" w:rsidRPr="00F74139">
              <w:rPr>
                <w:rFonts w:ascii="Wingdings" w:hAnsi="Wingdings"/>
                <w:b/>
                <w:color w:val="000000"/>
                <w:sz w:val="22"/>
                <w:szCs w:val="22"/>
              </w:rPr>
              <w:t></w:t>
            </w:r>
            <w:r w:rsidR="00206C29" w:rsidRPr="00F74139">
              <w:rPr>
                <w:b/>
                <w:sz w:val="22"/>
                <w:szCs w:val="22"/>
              </w:rPr>
              <w:t xml:space="preserve">Social Media </w:t>
            </w:r>
            <w:r w:rsidR="00206C29" w:rsidRPr="00F74139">
              <w:rPr>
                <w:rFonts w:ascii="Wingdings" w:hAnsi="Wingdings"/>
                <w:b/>
                <w:color w:val="000000"/>
                <w:sz w:val="22"/>
                <w:szCs w:val="22"/>
              </w:rPr>
              <w:t></w:t>
            </w:r>
            <w:r w:rsidR="00206C29" w:rsidRPr="00F74139">
              <w:rPr>
                <w:b/>
                <w:sz w:val="22"/>
                <w:szCs w:val="22"/>
              </w:rPr>
              <w:t xml:space="preserve"> </w:t>
            </w:r>
            <w:r w:rsidR="007238BE">
              <w:rPr>
                <w:b/>
                <w:sz w:val="22"/>
                <w:szCs w:val="22"/>
              </w:rPr>
              <w:t>Copy</w:t>
            </w:r>
          </w:p>
          <w:p w14:paraId="24C3F18C" w14:textId="77777777" w:rsidR="00206C29" w:rsidRDefault="00206C29">
            <w:r w:rsidRPr="00F74139">
              <w:rPr>
                <w:b/>
                <w:sz w:val="22"/>
                <w:szCs w:val="22"/>
              </w:rPr>
              <w:t>Toronto, ON</w:t>
            </w:r>
          </w:p>
        </w:tc>
        <w:tc>
          <w:tcPr>
            <w:tcW w:w="5670" w:type="dxa"/>
          </w:tcPr>
          <w:p w14:paraId="0C1655F0" w14:textId="77777777" w:rsidR="00206C29" w:rsidRPr="00F74139" w:rsidRDefault="00206C29" w:rsidP="00206C29">
            <w:pPr>
              <w:widowControl w:val="0"/>
              <w:autoSpaceDE w:val="0"/>
              <w:autoSpaceDN w:val="0"/>
              <w:adjustRightInd w:val="0"/>
              <w:spacing w:after="240"/>
              <w:rPr>
                <w:rFonts w:ascii="Times" w:hAnsi="Times" w:cs="Times"/>
                <w:b/>
                <w:bCs/>
                <w:color w:val="535353"/>
                <w:sz w:val="22"/>
                <w:szCs w:val="22"/>
                <w:lang w:val="en-US"/>
              </w:rPr>
            </w:pPr>
            <w:r w:rsidRPr="00F74139">
              <w:rPr>
                <w:rFonts w:ascii="Times" w:hAnsi="Times" w:cs="Times"/>
                <w:b/>
                <w:bCs/>
                <w:color w:val="535353"/>
                <w:sz w:val="22"/>
                <w:szCs w:val="22"/>
                <w:lang w:val="en-US"/>
              </w:rPr>
              <w:t>linkedin.com/in/jacquelineparker</w:t>
            </w:r>
          </w:p>
          <w:p w14:paraId="4FEB9601" w14:textId="77777777" w:rsidR="00206C29" w:rsidRPr="00F74139" w:rsidRDefault="00206C29" w:rsidP="00206C29">
            <w:pPr>
              <w:widowControl w:val="0"/>
              <w:autoSpaceDE w:val="0"/>
              <w:autoSpaceDN w:val="0"/>
              <w:adjustRightInd w:val="0"/>
              <w:spacing w:after="240"/>
              <w:rPr>
                <w:rFonts w:ascii="Times" w:hAnsi="Times" w:cs="Times"/>
                <w:b/>
                <w:bCs/>
                <w:color w:val="535353"/>
                <w:sz w:val="22"/>
                <w:szCs w:val="22"/>
                <w:lang w:val="en-US"/>
              </w:rPr>
            </w:pPr>
            <w:r w:rsidRPr="00F74139">
              <w:rPr>
                <w:rFonts w:ascii="Times" w:hAnsi="Times" w:cs="Times"/>
                <w:b/>
                <w:bCs/>
                <w:color w:val="535353"/>
                <w:sz w:val="22"/>
                <w:szCs w:val="22"/>
                <w:lang w:val="en-US"/>
              </w:rPr>
              <w:t>twitter: @jacqpc</w:t>
            </w:r>
          </w:p>
          <w:p w14:paraId="1BE67896" w14:textId="77777777" w:rsidR="00206C29" w:rsidRPr="00F74139" w:rsidRDefault="00206C29" w:rsidP="00206C29">
            <w:pPr>
              <w:widowControl w:val="0"/>
              <w:autoSpaceDE w:val="0"/>
              <w:autoSpaceDN w:val="0"/>
              <w:adjustRightInd w:val="0"/>
              <w:spacing w:after="240"/>
              <w:rPr>
                <w:rFonts w:ascii="Times" w:hAnsi="Times" w:cs="Times"/>
                <w:b/>
                <w:bCs/>
                <w:color w:val="535353"/>
                <w:sz w:val="22"/>
                <w:szCs w:val="22"/>
                <w:lang w:val="en-US"/>
              </w:rPr>
            </w:pPr>
            <w:r w:rsidRPr="00F74139">
              <w:rPr>
                <w:rFonts w:ascii="Times" w:hAnsi="Times" w:cs="Times"/>
                <w:b/>
                <w:bCs/>
                <w:color w:val="535353"/>
                <w:sz w:val="22"/>
                <w:szCs w:val="22"/>
                <w:lang w:val="en-US"/>
              </w:rPr>
              <w:t>t:416.873.4958</w:t>
            </w:r>
          </w:p>
          <w:p w14:paraId="73ACCC42" w14:textId="24E02C58" w:rsidR="00206C29" w:rsidRPr="00206C29" w:rsidRDefault="00206C29" w:rsidP="00243483">
            <w:pPr>
              <w:widowControl w:val="0"/>
              <w:autoSpaceDE w:val="0"/>
              <w:autoSpaceDN w:val="0"/>
              <w:adjustRightInd w:val="0"/>
              <w:spacing w:after="240"/>
              <w:rPr>
                <w:rFonts w:ascii="Times" w:hAnsi="Times" w:cs="Times"/>
                <w:sz w:val="22"/>
                <w:szCs w:val="22"/>
                <w:lang w:val="en-US"/>
              </w:rPr>
            </w:pPr>
            <w:r w:rsidRPr="00F74139">
              <w:rPr>
                <w:rFonts w:ascii="Times" w:hAnsi="Times" w:cs="Times"/>
                <w:b/>
                <w:bCs/>
                <w:color w:val="535353"/>
                <w:sz w:val="22"/>
                <w:szCs w:val="22"/>
                <w:lang w:val="en-US"/>
              </w:rPr>
              <w:t xml:space="preserve">e: </w:t>
            </w:r>
            <w:r w:rsidR="00243483">
              <w:rPr>
                <w:rFonts w:ascii="Times" w:hAnsi="Times" w:cs="Times"/>
                <w:b/>
                <w:bCs/>
                <w:color w:val="535353"/>
                <w:sz w:val="22"/>
                <w:szCs w:val="22"/>
                <w:lang w:val="en-US"/>
              </w:rPr>
              <w:t>jacq.court@gmail.com</w:t>
            </w:r>
          </w:p>
        </w:tc>
      </w:tr>
      <w:tr w:rsidR="001433F6" w14:paraId="185C3519" w14:textId="77777777" w:rsidTr="00BF4A37">
        <w:tc>
          <w:tcPr>
            <w:tcW w:w="5495" w:type="dxa"/>
          </w:tcPr>
          <w:p w14:paraId="0DC67629" w14:textId="2DD79D4D" w:rsidR="001433F6" w:rsidRDefault="001433F6" w:rsidP="003D53DF">
            <w:pPr>
              <w:rPr>
                <w:b/>
              </w:rPr>
            </w:pPr>
          </w:p>
          <w:p w14:paraId="11AFC775" w14:textId="77777777" w:rsidR="001433F6" w:rsidRDefault="001433F6" w:rsidP="003D53DF">
            <w:pPr>
              <w:rPr>
                <w:b/>
              </w:rPr>
            </w:pPr>
          </w:p>
          <w:p w14:paraId="1F838EB3" w14:textId="77777777" w:rsidR="001433F6" w:rsidRPr="00CF2026" w:rsidRDefault="001433F6" w:rsidP="003D53DF">
            <w:pPr>
              <w:rPr>
                <w:b/>
              </w:rPr>
            </w:pPr>
            <w:r w:rsidRPr="004A1206">
              <w:rPr>
                <w:b/>
                <w:highlight w:val="yellow"/>
              </w:rPr>
              <w:t>Content Producer/Writer – Content &amp; Strategy</w:t>
            </w:r>
          </w:p>
          <w:p w14:paraId="15062F8A" w14:textId="77777777" w:rsidR="001433F6" w:rsidRDefault="001433F6" w:rsidP="003D53DF">
            <w:r>
              <w:t>Freelance</w:t>
            </w:r>
          </w:p>
          <w:p w14:paraId="295A71B0" w14:textId="36FBE253" w:rsidR="001433F6" w:rsidRDefault="001433F6" w:rsidP="003D53DF">
            <w:r>
              <w:t>2009 – Present</w:t>
            </w:r>
          </w:p>
          <w:p w14:paraId="0DC83B64" w14:textId="77777777" w:rsidR="001433F6" w:rsidRDefault="001433F6" w:rsidP="003D53DF"/>
          <w:p w14:paraId="6A759C4D" w14:textId="77777777" w:rsidR="003D53DF" w:rsidRPr="00ED5737" w:rsidRDefault="00CF7BC5" w:rsidP="003D53DF">
            <w:pPr>
              <w:rPr>
                <w:b/>
              </w:rPr>
            </w:pPr>
            <w:r w:rsidRPr="00ED5737">
              <w:rPr>
                <w:b/>
              </w:rPr>
              <w:t xml:space="preserve">Carefree/Playtex  </w:t>
            </w:r>
          </w:p>
          <w:p w14:paraId="0622B01A" w14:textId="77777777" w:rsidR="003D53DF" w:rsidRDefault="003D53DF" w:rsidP="003D53DF">
            <w:r>
              <w:t xml:space="preserve">Develop all content for their “Free to be you today” Fall campaign. Write all content and work with developers to create the site UX. Source images and work with influencers to aggregate content to use for campaign. </w:t>
            </w:r>
          </w:p>
          <w:p w14:paraId="66C3E173" w14:textId="77777777" w:rsidR="003D53DF" w:rsidRDefault="003D53DF" w:rsidP="003D53DF"/>
          <w:p w14:paraId="6B342ADB" w14:textId="77F7F912" w:rsidR="00CF7BC5" w:rsidRPr="00ED5737" w:rsidRDefault="00CF7BC5" w:rsidP="003D53DF">
            <w:pPr>
              <w:rPr>
                <w:b/>
              </w:rPr>
            </w:pPr>
            <w:r w:rsidRPr="00ED5737">
              <w:rPr>
                <w:b/>
              </w:rPr>
              <w:t>Delta Bingo</w:t>
            </w:r>
            <w:r w:rsidR="003D53DF" w:rsidRPr="00ED5737">
              <w:rPr>
                <w:b/>
              </w:rPr>
              <w:t xml:space="preserve"> </w:t>
            </w:r>
          </w:p>
          <w:p w14:paraId="7F1B12E8" w14:textId="77777777" w:rsidR="003D53DF" w:rsidRDefault="003D53DF" w:rsidP="003D53DF">
            <w:r>
              <w:t xml:space="preserve">Develop social media content strategy to increase users to Facebook page. Create content and work with designer to develop images for posts. </w:t>
            </w:r>
          </w:p>
          <w:p w14:paraId="4CB159B9" w14:textId="77777777" w:rsidR="003D53DF" w:rsidRDefault="003D53DF" w:rsidP="003D53DF"/>
          <w:p w14:paraId="35E34C6E" w14:textId="77777777" w:rsidR="00C53825" w:rsidRPr="00ED5737" w:rsidRDefault="001433F6" w:rsidP="003D53DF">
            <w:pPr>
              <w:rPr>
                <w:b/>
              </w:rPr>
            </w:pPr>
            <w:r w:rsidRPr="00ED5737">
              <w:rPr>
                <w:b/>
              </w:rPr>
              <w:t xml:space="preserve">Jones Media/The Co.   </w:t>
            </w:r>
          </w:p>
          <w:p w14:paraId="0B6945FA" w14:textId="14E0FE68" w:rsidR="00C53825" w:rsidRDefault="00C53825" w:rsidP="003D53DF">
            <w:r>
              <w:t xml:space="preserve">Develop editorial content for site including images. Create video series “Tell me something I don’t know”. Develop content, arrange talent, production and shooting with video partner. Provide website copy for videos including SEO. </w:t>
            </w:r>
          </w:p>
          <w:p w14:paraId="2D547B21" w14:textId="77777777" w:rsidR="00C53825" w:rsidRDefault="00C53825" w:rsidP="003D53DF"/>
          <w:p w14:paraId="1D045B36" w14:textId="77777777" w:rsidR="00C53825" w:rsidRPr="00ED5737" w:rsidRDefault="001433F6" w:rsidP="003D53DF">
            <w:pPr>
              <w:rPr>
                <w:b/>
              </w:rPr>
            </w:pPr>
            <w:r w:rsidRPr="00ED5737">
              <w:rPr>
                <w:b/>
              </w:rPr>
              <w:t xml:space="preserve">Royal Canin   </w:t>
            </w:r>
          </w:p>
          <w:p w14:paraId="6D20F377" w14:textId="77777777" w:rsidR="00C53825" w:rsidRDefault="00C53825" w:rsidP="003D53DF">
            <w:r>
              <w:t xml:space="preserve">Develop content for a blog series. Work with clients and internal stakeholders to gather information, objectives and write blog content. </w:t>
            </w:r>
          </w:p>
          <w:p w14:paraId="78266171" w14:textId="4B2BDF43" w:rsidR="001433F6" w:rsidRDefault="001433F6" w:rsidP="003D53DF">
            <w:r>
              <w:t xml:space="preserve">              </w:t>
            </w:r>
          </w:p>
          <w:p w14:paraId="53708C4E" w14:textId="1FC36BCC" w:rsidR="00ED5737" w:rsidRPr="00ED5737" w:rsidRDefault="00ED5737" w:rsidP="003D53DF">
            <w:pPr>
              <w:rPr>
                <w:b/>
              </w:rPr>
            </w:pPr>
            <w:r w:rsidRPr="00ED5737">
              <w:rPr>
                <w:b/>
              </w:rPr>
              <w:t>MLS Group</w:t>
            </w:r>
          </w:p>
          <w:p w14:paraId="51BDBE4F" w14:textId="54C12A80" w:rsidR="001433F6" w:rsidRDefault="00ED5737" w:rsidP="003D53DF">
            <w:r>
              <w:t xml:space="preserve">Media relations and press release, media alert copy for </w:t>
            </w:r>
            <w:r w:rsidR="001433F6">
              <w:t>P&amp;G</w:t>
            </w:r>
            <w:r>
              <w:t xml:space="preserve"> brands Olay, Crest</w:t>
            </w:r>
            <w:r w:rsidR="001433F6">
              <w:t xml:space="preserve"> Brilliance</w:t>
            </w:r>
            <w:r>
              <w:t xml:space="preserve">. Work with their advertising agency to help develop content and campaign strategy that aligned with their brand campaign strategy. </w:t>
            </w:r>
            <w:r w:rsidR="001433F6">
              <w:t xml:space="preserve">          </w:t>
            </w:r>
          </w:p>
          <w:p w14:paraId="773ABA95" w14:textId="11885E6C" w:rsidR="001433F6" w:rsidRDefault="00ED5737" w:rsidP="003D53DF">
            <w:r>
              <w:t xml:space="preserve">Media relations and writing media materials for </w:t>
            </w:r>
            <w:r w:rsidR="001433F6">
              <w:t xml:space="preserve">Sailor Jerry Spiced Rum                   </w:t>
            </w:r>
          </w:p>
          <w:p w14:paraId="71C6D38E" w14:textId="379B1A9E" w:rsidR="001433F6" w:rsidRDefault="00ED5737" w:rsidP="00ED5737">
            <w:pPr>
              <w:jc w:val="both"/>
            </w:pPr>
            <w:r>
              <w:t xml:space="preserve">Media relations and media materials for </w:t>
            </w:r>
            <w:r w:rsidR="001433F6">
              <w:t xml:space="preserve">Emirates </w:t>
            </w:r>
          </w:p>
        </w:tc>
        <w:tc>
          <w:tcPr>
            <w:tcW w:w="5670" w:type="dxa"/>
          </w:tcPr>
          <w:p w14:paraId="71821752" w14:textId="77777777" w:rsidR="001433F6" w:rsidRDefault="001433F6" w:rsidP="001433F6">
            <w:pPr>
              <w:rPr>
                <w:b/>
                <w:highlight w:val="yellow"/>
              </w:rPr>
            </w:pPr>
          </w:p>
          <w:p w14:paraId="26C5873F" w14:textId="77777777" w:rsidR="001433F6" w:rsidRDefault="001433F6" w:rsidP="001433F6">
            <w:pPr>
              <w:rPr>
                <w:b/>
                <w:highlight w:val="yellow"/>
              </w:rPr>
            </w:pPr>
          </w:p>
          <w:p w14:paraId="7AFCEDFB" w14:textId="77777777" w:rsidR="001433F6" w:rsidRPr="00FB69AA" w:rsidRDefault="001433F6" w:rsidP="001433F6">
            <w:pPr>
              <w:rPr>
                <w:b/>
              </w:rPr>
            </w:pPr>
            <w:r w:rsidRPr="004A1206">
              <w:rPr>
                <w:b/>
                <w:highlight w:val="yellow"/>
              </w:rPr>
              <w:t>Content Strategist – john st.</w:t>
            </w:r>
            <w:r w:rsidRPr="00FB69AA">
              <w:rPr>
                <w:b/>
              </w:rPr>
              <w:t xml:space="preserve"> </w:t>
            </w:r>
          </w:p>
          <w:p w14:paraId="5442A155" w14:textId="77777777" w:rsidR="001433F6" w:rsidRDefault="001433F6" w:rsidP="001433F6">
            <w:r>
              <w:t>September 2014 – August 2015</w:t>
            </w:r>
          </w:p>
          <w:p w14:paraId="1B340A21" w14:textId="77777777" w:rsidR="001433F6" w:rsidRDefault="001433F6" w:rsidP="001433F6"/>
          <w:p w14:paraId="7E5AD7E5" w14:textId="77777777" w:rsidR="007052D9" w:rsidRDefault="001433F6" w:rsidP="001433F6">
            <w:pPr>
              <w:jc w:val="both"/>
            </w:pPr>
            <w:r w:rsidRPr="007052D9">
              <w:rPr>
                <w:b/>
              </w:rPr>
              <w:t>WINNERS</w:t>
            </w:r>
            <w:r w:rsidR="007052D9" w:rsidRPr="007052D9">
              <w:rPr>
                <w:b/>
              </w:rPr>
              <w:t>:</w:t>
            </w:r>
            <w:r w:rsidR="007052D9">
              <w:t xml:space="preserve"> Develop weekly blog content, editorial calendar for social media posts and web site copy for promotions and events. </w:t>
            </w:r>
          </w:p>
          <w:p w14:paraId="659D8128" w14:textId="77777777" w:rsidR="007052D9" w:rsidRDefault="007052D9" w:rsidP="001433F6">
            <w:pPr>
              <w:jc w:val="both"/>
            </w:pPr>
          </w:p>
          <w:p w14:paraId="11433D23" w14:textId="5B8D2B26" w:rsidR="007052D9" w:rsidRDefault="007052D9" w:rsidP="001433F6">
            <w:pPr>
              <w:jc w:val="both"/>
            </w:pPr>
            <w:r w:rsidRPr="007052D9">
              <w:rPr>
                <w:b/>
              </w:rPr>
              <w:t>Mitsubishi:</w:t>
            </w:r>
            <w:r>
              <w:t xml:space="preserve"> Develop annual content strategy, content pillars and buckets and image strategy and content. </w:t>
            </w:r>
            <w:r>
              <w:br/>
              <w:t xml:space="preserve">Create weekly posts, implement content calendar and monitor engagement on all social channels. </w:t>
            </w:r>
          </w:p>
          <w:p w14:paraId="51BD3CED" w14:textId="7C779033" w:rsidR="007052D9" w:rsidRDefault="007052D9" w:rsidP="001433F6">
            <w:pPr>
              <w:jc w:val="both"/>
            </w:pPr>
            <w:r w:rsidRPr="007052D9">
              <w:rPr>
                <w:b/>
              </w:rPr>
              <w:t>Shoppers Drug Mart:</w:t>
            </w:r>
            <w:r>
              <w:t xml:space="preserve"> Develop a summer </w:t>
            </w:r>
            <w:r w:rsidR="0025745F">
              <w:t>influencer-marketing</w:t>
            </w:r>
            <w:r>
              <w:t xml:space="preserve"> program. Source appropriate influencers, negotiate contracts, </w:t>
            </w:r>
            <w:r w:rsidR="0025745F">
              <w:t>and liaise</w:t>
            </w:r>
            <w:r>
              <w:t xml:space="preserve"> on content development and influencer relations. </w:t>
            </w:r>
          </w:p>
          <w:p w14:paraId="2F54DC8B" w14:textId="77777777" w:rsidR="007052D9" w:rsidRDefault="007052D9" w:rsidP="001433F6">
            <w:pPr>
              <w:jc w:val="both"/>
            </w:pPr>
          </w:p>
          <w:p w14:paraId="4F59EE56" w14:textId="0C18BF46" w:rsidR="001433F6" w:rsidRDefault="001433F6" w:rsidP="001433F6">
            <w:pPr>
              <w:jc w:val="both"/>
            </w:pPr>
            <w:r w:rsidRPr="007052D9">
              <w:rPr>
                <w:b/>
              </w:rPr>
              <w:t>Tetley Canada</w:t>
            </w:r>
            <w:r w:rsidR="007052D9" w:rsidRPr="007052D9">
              <w:rPr>
                <w:b/>
              </w:rPr>
              <w:t>:</w:t>
            </w:r>
            <w:r w:rsidR="007052D9">
              <w:t xml:space="preserve"> Develop content and image strategy, write weekly content calendars, post content and engage on social channels. Work closely with designer to create high quality images to accompany posts. </w:t>
            </w:r>
          </w:p>
          <w:p w14:paraId="2C6E915C" w14:textId="77777777" w:rsidR="007052D9" w:rsidRDefault="007052D9" w:rsidP="001433F6">
            <w:pPr>
              <w:jc w:val="both"/>
            </w:pPr>
          </w:p>
          <w:p w14:paraId="1896E5C0" w14:textId="76FF5467" w:rsidR="007052D9" w:rsidRDefault="007052D9" w:rsidP="001433F6">
            <w:pPr>
              <w:jc w:val="both"/>
            </w:pPr>
            <w:r w:rsidRPr="007052D9">
              <w:rPr>
                <w:b/>
              </w:rPr>
              <w:t>Stanfields:</w:t>
            </w:r>
            <w:r>
              <w:t xml:space="preserve"> Develop “Streak Week” Content strategy. Create and post content. Engage on social channels to increase awareness and encourage participation. </w:t>
            </w:r>
          </w:p>
          <w:p w14:paraId="3C55FC2A" w14:textId="242C3F1F" w:rsidR="007052D9" w:rsidRDefault="007052D9" w:rsidP="001433F6">
            <w:pPr>
              <w:jc w:val="both"/>
            </w:pPr>
            <w:r>
              <w:t xml:space="preserve">This campaign was a great success for the brand. </w:t>
            </w:r>
          </w:p>
          <w:p w14:paraId="7C4BFC62" w14:textId="19D164C7" w:rsidR="00D0740A" w:rsidRDefault="00D0740A" w:rsidP="001433F6">
            <w:r>
              <w:t>Presidents Choice</w:t>
            </w:r>
            <w:r w:rsidR="007052D9">
              <w:t xml:space="preserve"> &amp; Tangerine: Write A/B testing copy for web banner ads. Develop website copy to make offerings easy to understand for consumers. </w:t>
            </w:r>
          </w:p>
          <w:p w14:paraId="4367D74A" w14:textId="77777777" w:rsidR="007052D9" w:rsidRDefault="007052D9" w:rsidP="001433F6"/>
          <w:p w14:paraId="60CC192A" w14:textId="7DEB585A" w:rsidR="001433F6" w:rsidRDefault="001433F6" w:rsidP="001433F6">
            <w:r w:rsidRPr="0025745F">
              <w:rPr>
                <w:b/>
              </w:rPr>
              <w:t>john st.</w:t>
            </w:r>
            <w:r w:rsidR="007052D9">
              <w:t xml:space="preserve"> Develop website and social media content, internal corporate communications, press releases, media relations, develop weekly blog for corporate site. Participate in all brand </w:t>
            </w:r>
            <w:r w:rsidR="0025745F">
              <w:t>brainstorms</w:t>
            </w:r>
            <w:r w:rsidR="007052D9">
              <w:t xml:space="preserve"> to help develop digital and brand concepts. </w:t>
            </w:r>
          </w:p>
          <w:p w14:paraId="55C4DC35" w14:textId="77777777" w:rsidR="00C53825" w:rsidRDefault="00C53825" w:rsidP="001433F6"/>
          <w:p w14:paraId="7C40D07E" w14:textId="7F180D45" w:rsidR="00C53825" w:rsidRDefault="00C53825" w:rsidP="001433F6">
            <w:r>
              <w:t>* On all projects I worked alongside john st’s internal analytics team to monitor content performance to optimize engagement.</w:t>
            </w:r>
          </w:p>
          <w:p w14:paraId="10EE4CD5" w14:textId="77777777" w:rsidR="005A76AB" w:rsidRDefault="005A76AB" w:rsidP="001433F6"/>
          <w:p w14:paraId="73AEEA37" w14:textId="5B0F8AE4" w:rsidR="005A76AB" w:rsidRDefault="005A76AB" w:rsidP="00D70C4E"/>
        </w:tc>
      </w:tr>
      <w:tr w:rsidR="001433F6" w14:paraId="03044067" w14:textId="77777777" w:rsidTr="00BF4A37">
        <w:tc>
          <w:tcPr>
            <w:tcW w:w="5495" w:type="dxa"/>
          </w:tcPr>
          <w:p w14:paraId="7DA3247F" w14:textId="21D0F8DD" w:rsidR="001433F6" w:rsidRPr="001229D3" w:rsidRDefault="001433F6">
            <w:pPr>
              <w:rPr>
                <w:b/>
              </w:rPr>
            </w:pPr>
            <w:r w:rsidRPr="004A1206">
              <w:rPr>
                <w:b/>
                <w:highlight w:val="yellow"/>
              </w:rPr>
              <w:t>Blogs</w:t>
            </w:r>
            <w:r w:rsidRPr="001229D3">
              <w:rPr>
                <w:b/>
              </w:rPr>
              <w:t xml:space="preserve">  </w:t>
            </w:r>
          </w:p>
          <w:p w14:paraId="199B47E2" w14:textId="75217813" w:rsidR="001433F6" w:rsidRDefault="001433F6">
            <w:r>
              <w:t>Freelance to present</w:t>
            </w:r>
          </w:p>
          <w:p w14:paraId="4940C1F1" w14:textId="77777777" w:rsidR="001433F6" w:rsidRDefault="001433F6"/>
          <w:p w14:paraId="545D0434" w14:textId="540CE35B" w:rsidR="001433F6" w:rsidRDefault="001433F6" w:rsidP="00F446E2">
            <w:pPr>
              <w:jc w:val="both"/>
            </w:pPr>
            <w:r>
              <w:t>DrinksAtSix.com                      Mahoney Method</w:t>
            </w:r>
          </w:p>
          <w:p w14:paraId="0F772DF0" w14:textId="0D7B02A9" w:rsidR="001433F6" w:rsidRDefault="001433F6" w:rsidP="00F446E2">
            <w:pPr>
              <w:jc w:val="both"/>
            </w:pPr>
            <w:r>
              <w:t>Yellowpages.ca                         Open Dialogue</w:t>
            </w:r>
          </w:p>
          <w:p w14:paraId="043856ED" w14:textId="77777777" w:rsidR="001433F6" w:rsidRDefault="001433F6" w:rsidP="00F446E2">
            <w:pPr>
              <w:jc w:val="both"/>
            </w:pPr>
            <w:r>
              <w:t>Mississauga Convention Center</w:t>
            </w:r>
          </w:p>
          <w:p w14:paraId="246DAFF7" w14:textId="781AB775" w:rsidR="001433F6" w:rsidRDefault="001433F6" w:rsidP="001229D3">
            <w:pPr>
              <w:jc w:val="both"/>
            </w:pPr>
            <w:r>
              <w:t xml:space="preserve">Scala </w:t>
            </w:r>
            <w:proofErr w:type="gramStart"/>
            <w:r>
              <w:t xml:space="preserve">Network                          </w:t>
            </w:r>
            <w:proofErr w:type="gramEnd"/>
          </w:p>
        </w:tc>
        <w:tc>
          <w:tcPr>
            <w:tcW w:w="5670" w:type="dxa"/>
          </w:tcPr>
          <w:p w14:paraId="20085BFA" w14:textId="77777777" w:rsidR="001433F6" w:rsidRPr="001229D3" w:rsidRDefault="001433F6">
            <w:pPr>
              <w:rPr>
                <w:b/>
              </w:rPr>
            </w:pPr>
            <w:proofErr w:type="spellStart"/>
            <w:r w:rsidRPr="004A1206">
              <w:rPr>
                <w:b/>
                <w:highlight w:val="yellow"/>
              </w:rPr>
              <w:t>Vlogs</w:t>
            </w:r>
            <w:proofErr w:type="spellEnd"/>
          </w:p>
          <w:p w14:paraId="582B99D6" w14:textId="77777777" w:rsidR="001433F6" w:rsidRDefault="001433F6">
            <w:r>
              <w:t>Freelance to present</w:t>
            </w:r>
          </w:p>
          <w:p w14:paraId="1BB994E4" w14:textId="77777777" w:rsidR="001433F6" w:rsidRDefault="001433F6"/>
          <w:p w14:paraId="051C2DD5" w14:textId="77777777" w:rsidR="004A7130" w:rsidRDefault="004A7130">
            <w:r>
              <w:t>Unsolicited Advice</w:t>
            </w:r>
          </w:p>
          <w:p w14:paraId="2516FD40" w14:textId="6F6D84B1" w:rsidR="004A7130" w:rsidRDefault="00336315">
            <w:r>
              <w:t>DrinksAtSix Kits</w:t>
            </w:r>
          </w:p>
          <w:p w14:paraId="3991A2C1" w14:textId="77777777" w:rsidR="001433F6" w:rsidRDefault="001433F6">
            <w:r>
              <w:t>FreshGigs.ca</w:t>
            </w:r>
          </w:p>
          <w:p w14:paraId="41D90D76" w14:textId="64F6EE7A" w:rsidR="001433F6" w:rsidRDefault="001433F6">
            <w:r>
              <w:t>DrinksAtSix.com</w:t>
            </w:r>
          </w:p>
          <w:p w14:paraId="1F044CD5" w14:textId="415DDEFF" w:rsidR="001433F6" w:rsidRDefault="001433F6">
            <w:r>
              <w:t>john st.</w:t>
            </w:r>
          </w:p>
        </w:tc>
      </w:tr>
      <w:tr w:rsidR="001433F6" w14:paraId="6DCDBFE2" w14:textId="77777777" w:rsidTr="00BF4A37">
        <w:tc>
          <w:tcPr>
            <w:tcW w:w="5495" w:type="dxa"/>
          </w:tcPr>
          <w:p w14:paraId="71DEC05B" w14:textId="7DFE54EA" w:rsidR="001433F6" w:rsidRPr="001229D3" w:rsidRDefault="001433F6">
            <w:pPr>
              <w:rPr>
                <w:b/>
              </w:rPr>
            </w:pPr>
            <w:r w:rsidRPr="001229D3">
              <w:rPr>
                <w:b/>
              </w:rPr>
              <w:t>Writer – Editorial</w:t>
            </w:r>
          </w:p>
          <w:p w14:paraId="2A20F312" w14:textId="40409AAA" w:rsidR="001433F6" w:rsidRDefault="001433F6">
            <w:r>
              <w:t>Freelance – present</w:t>
            </w:r>
          </w:p>
          <w:p w14:paraId="5F30E531" w14:textId="77777777" w:rsidR="001433F6" w:rsidRDefault="001433F6"/>
          <w:p w14:paraId="086F185A" w14:textId="77777777" w:rsidR="001433F6" w:rsidRDefault="001433F6">
            <w:r>
              <w:t>Today’s Parent                        Elle Canada</w:t>
            </w:r>
          </w:p>
          <w:p w14:paraId="6204D907" w14:textId="77777777" w:rsidR="001433F6" w:rsidRDefault="001433F6">
            <w:r>
              <w:t>Huffington Post                       LUSH Magazine</w:t>
            </w:r>
          </w:p>
          <w:p w14:paraId="097A3005" w14:textId="77777777" w:rsidR="001433F6" w:rsidRDefault="001433F6">
            <w:r>
              <w:t>JACK Magazine                        VERVE Girl</w:t>
            </w:r>
          </w:p>
          <w:p w14:paraId="55276BA9" w14:textId="6727067D" w:rsidR="001433F6" w:rsidRDefault="001433F6">
            <w:r>
              <w:t xml:space="preserve">YummyMummyClub.ca   </w:t>
            </w:r>
          </w:p>
        </w:tc>
        <w:tc>
          <w:tcPr>
            <w:tcW w:w="5670" w:type="dxa"/>
          </w:tcPr>
          <w:p w14:paraId="3CD0ECD2" w14:textId="77777777" w:rsidR="001433F6" w:rsidRDefault="001433F6">
            <w:pPr>
              <w:rPr>
                <w:b/>
              </w:rPr>
            </w:pPr>
          </w:p>
          <w:p w14:paraId="3EE2B7E7" w14:textId="77777777" w:rsidR="001433F6" w:rsidRDefault="001433F6">
            <w:pPr>
              <w:rPr>
                <w:b/>
              </w:rPr>
            </w:pPr>
            <w:r w:rsidRPr="004A1206">
              <w:rPr>
                <w:b/>
                <w:highlight w:val="yellow"/>
              </w:rPr>
              <w:t>Webseries | Branded Entertainment concepts</w:t>
            </w:r>
          </w:p>
          <w:p w14:paraId="3EC2B531" w14:textId="77777777" w:rsidR="001433F6" w:rsidRPr="00743854" w:rsidRDefault="001433F6">
            <w:pPr>
              <w:rPr>
                <w:b/>
              </w:rPr>
            </w:pPr>
          </w:p>
          <w:p w14:paraId="2E9303C6" w14:textId="1BD9D565" w:rsidR="00B760FA" w:rsidRDefault="00B760FA">
            <w:r>
              <w:t>The Co. “Tell me something I don’t know”:</w:t>
            </w:r>
          </w:p>
          <w:p w14:paraId="3079C717" w14:textId="20A0F41B" w:rsidR="00B760FA" w:rsidRDefault="00B760FA">
            <w:r>
              <w:t xml:space="preserve">Kerry Griffin: </w:t>
            </w:r>
            <w:hyperlink r:id="rId5" w:history="1">
              <w:r w:rsidRPr="00F86A81">
                <w:rPr>
                  <w:rStyle w:val="Hyperlink"/>
                </w:rPr>
                <w:t>http://bit.ly/1UtY5y9</w:t>
              </w:r>
            </w:hyperlink>
          </w:p>
          <w:p w14:paraId="47FB50F1" w14:textId="3046AFFE" w:rsidR="00B760FA" w:rsidRDefault="00B760FA">
            <w:r>
              <w:t xml:space="preserve">Aviva Reimer: </w:t>
            </w:r>
            <w:r w:rsidRPr="00B760FA">
              <w:t>http://bit.ly/1PdObfY</w:t>
            </w:r>
          </w:p>
          <w:p w14:paraId="3152281F" w14:textId="494A343C" w:rsidR="001433F6" w:rsidRDefault="001433F6">
            <w:r>
              <w:t xml:space="preserve">Working Mom – Pilot shot and produced: </w:t>
            </w:r>
            <w:r>
              <w:rPr>
                <w:rFonts w:eastAsia="Times New Roman" w:cs="Times New Roman"/>
              </w:rPr>
              <w:fldChar w:fldCharType="begin"/>
            </w:r>
            <w:r>
              <w:rPr>
                <w:rFonts w:eastAsia="Times New Roman" w:cs="Times New Roman"/>
              </w:rPr>
              <w:instrText xml:space="preserve"> HYPERLINK "https://www.youtube.com/watch?v=0HrygfmMm0U" \t "_blank" </w:instrText>
            </w:r>
            <w:r>
              <w:rPr>
                <w:rFonts w:eastAsia="Times New Roman" w:cs="Times New Roman"/>
              </w:rPr>
              <w:fldChar w:fldCharType="separate"/>
            </w:r>
            <w:r>
              <w:rPr>
                <w:rStyle w:val="Hyperlink"/>
                <w:rFonts w:eastAsia="Times New Roman" w:cs="Times New Roman"/>
              </w:rPr>
              <w:t>https://www.youtube.com/watch?v=0HrygfmMm0U</w:t>
            </w:r>
            <w:r>
              <w:rPr>
                <w:rFonts w:eastAsia="Times New Roman" w:cs="Times New Roman"/>
              </w:rPr>
              <w:fldChar w:fldCharType="end"/>
            </w:r>
          </w:p>
          <w:p w14:paraId="409775E8" w14:textId="77777777" w:rsidR="001433F6" w:rsidRDefault="001433F6">
            <w:r>
              <w:t>Into The Deep End</w:t>
            </w:r>
          </w:p>
          <w:p w14:paraId="1EFE0228" w14:textId="77777777" w:rsidR="001433F6" w:rsidRDefault="001433F6">
            <w:r>
              <w:t>Urban Girl’s Guide to Glamping</w:t>
            </w:r>
          </w:p>
          <w:p w14:paraId="12ABD4B6" w14:textId="128E1FEE" w:rsidR="001433F6" w:rsidRDefault="001433F6">
            <w:r>
              <w:t>Crash Test Daters – Crash Test Channel</w:t>
            </w:r>
          </w:p>
          <w:p w14:paraId="645A0DBC" w14:textId="198DB090" w:rsidR="001433F6" w:rsidRDefault="001433F6">
            <w:r>
              <w:t>In a Fix</w:t>
            </w:r>
          </w:p>
        </w:tc>
      </w:tr>
      <w:tr w:rsidR="001433F6" w14:paraId="07597151" w14:textId="77777777" w:rsidTr="00BF4A37">
        <w:tc>
          <w:tcPr>
            <w:tcW w:w="5495" w:type="dxa"/>
          </w:tcPr>
          <w:p w14:paraId="4EADF902" w14:textId="4AD77C12" w:rsidR="001433F6" w:rsidRPr="004639F4" w:rsidRDefault="001433F6">
            <w:pPr>
              <w:rPr>
                <w:b/>
              </w:rPr>
            </w:pPr>
            <w:r w:rsidRPr="004A1206">
              <w:rPr>
                <w:b/>
                <w:highlight w:val="yellow"/>
              </w:rPr>
              <w:t>Core Skills:</w:t>
            </w:r>
            <w:r w:rsidRPr="004639F4">
              <w:rPr>
                <w:b/>
              </w:rPr>
              <w:t xml:space="preserve"> </w:t>
            </w:r>
          </w:p>
          <w:p w14:paraId="62484C58" w14:textId="77777777" w:rsidR="001433F6" w:rsidRDefault="001433F6"/>
          <w:p w14:paraId="0AA5BA0B" w14:textId="77777777" w:rsidR="001433F6" w:rsidRDefault="001433F6">
            <w:r>
              <w:t>Content writing, production &amp; strategy</w:t>
            </w:r>
          </w:p>
          <w:p w14:paraId="458B06EB" w14:textId="77777777" w:rsidR="001433F6" w:rsidRDefault="001433F6">
            <w:r>
              <w:t>Social Media – editorial calendars &amp; strategy</w:t>
            </w:r>
          </w:p>
          <w:p w14:paraId="01955219" w14:textId="77777777" w:rsidR="001433F6" w:rsidRDefault="001433F6">
            <w:r>
              <w:t>Copywriting</w:t>
            </w:r>
          </w:p>
          <w:p w14:paraId="084848B9" w14:textId="77777777" w:rsidR="001433F6" w:rsidRDefault="001433F6">
            <w:r>
              <w:t>Strategy</w:t>
            </w:r>
          </w:p>
          <w:p w14:paraId="116770FD" w14:textId="77777777" w:rsidR="001433F6" w:rsidRDefault="001433F6">
            <w:r>
              <w:t>Editorial</w:t>
            </w:r>
          </w:p>
          <w:p w14:paraId="09473219" w14:textId="16D92A78" w:rsidR="001433F6" w:rsidRDefault="001433F6">
            <w:r>
              <w:t>Video content, scripts &amp; production</w:t>
            </w:r>
          </w:p>
        </w:tc>
        <w:tc>
          <w:tcPr>
            <w:tcW w:w="5670" w:type="dxa"/>
          </w:tcPr>
          <w:p w14:paraId="76985849" w14:textId="77777777" w:rsidR="001433F6" w:rsidRDefault="001433F6">
            <w:pPr>
              <w:rPr>
                <w:b/>
              </w:rPr>
            </w:pPr>
          </w:p>
          <w:p w14:paraId="4D7FD9BC" w14:textId="77777777" w:rsidR="001433F6" w:rsidRDefault="001433F6">
            <w:pPr>
              <w:rPr>
                <w:b/>
              </w:rPr>
            </w:pPr>
          </w:p>
          <w:p w14:paraId="243EF6EA" w14:textId="630A1B4F" w:rsidR="001433F6" w:rsidRPr="004639F4" w:rsidRDefault="001433F6">
            <w:pPr>
              <w:rPr>
                <w:b/>
              </w:rPr>
            </w:pPr>
            <w:r w:rsidRPr="004A1206">
              <w:rPr>
                <w:b/>
                <w:highlight w:val="yellow"/>
              </w:rPr>
              <w:t>Agencies I’ve worked for:</w:t>
            </w:r>
          </w:p>
          <w:p w14:paraId="4AFD09F8" w14:textId="77777777" w:rsidR="00D90BDA" w:rsidRDefault="00D90BDA"/>
          <w:p w14:paraId="51001046" w14:textId="7B3C6357" w:rsidR="00D90BDA" w:rsidRDefault="00421850">
            <w:r>
              <w:t>j</w:t>
            </w:r>
            <w:r w:rsidR="00D90BDA">
              <w:t>ohn st.</w:t>
            </w:r>
            <w:r>
              <w:t xml:space="preserve">                                          </w:t>
            </w:r>
            <w:proofErr w:type="spellStart"/>
            <w:r w:rsidR="00210FB4">
              <w:t>Faulhaber</w:t>
            </w:r>
            <w:proofErr w:type="spellEnd"/>
          </w:p>
          <w:p w14:paraId="42D470C5" w14:textId="77777777" w:rsidR="001433F6" w:rsidRDefault="001433F6">
            <w:r>
              <w:t>DDB Canada                                DDB PR</w:t>
            </w:r>
          </w:p>
          <w:p w14:paraId="094531E3" w14:textId="77777777" w:rsidR="001433F6" w:rsidRDefault="001433F6">
            <w:r>
              <w:t>H&amp;K Strategies                           Mosaic</w:t>
            </w:r>
          </w:p>
          <w:p w14:paraId="482A337B" w14:textId="0F1A65CA" w:rsidR="001433F6" w:rsidRDefault="001433F6">
            <w:r>
              <w:t>Cundari                                         Bensimon Byrne</w:t>
            </w:r>
          </w:p>
          <w:p w14:paraId="3340FF87" w14:textId="77777777" w:rsidR="001433F6" w:rsidRDefault="001433F6">
            <w:r>
              <w:t>EURO RSG                                    FCB Canada</w:t>
            </w:r>
          </w:p>
          <w:p w14:paraId="0B599944" w14:textId="77FE011F" w:rsidR="001433F6" w:rsidRDefault="001433F6">
            <w:r>
              <w:t>INVENTA Promotions              MSL Group</w:t>
            </w:r>
          </w:p>
        </w:tc>
      </w:tr>
      <w:tr w:rsidR="001433F6" w14:paraId="1035A436" w14:textId="77777777" w:rsidTr="00BF4A37">
        <w:tc>
          <w:tcPr>
            <w:tcW w:w="5495" w:type="dxa"/>
          </w:tcPr>
          <w:p w14:paraId="7FF6314B" w14:textId="753540FE" w:rsidR="001433F6" w:rsidRPr="004639F4" w:rsidRDefault="001433F6">
            <w:pPr>
              <w:rPr>
                <w:b/>
              </w:rPr>
            </w:pPr>
            <w:r w:rsidRPr="004A1206">
              <w:rPr>
                <w:b/>
                <w:highlight w:val="yellow"/>
              </w:rPr>
              <w:lastRenderedPageBreak/>
              <w:t>Education &amp; Courses</w:t>
            </w:r>
          </w:p>
          <w:p w14:paraId="564E25B2" w14:textId="77777777" w:rsidR="001433F6" w:rsidRDefault="001433F6"/>
          <w:p w14:paraId="37EEC9BB" w14:textId="77777777" w:rsidR="001433F6" w:rsidRDefault="001433F6">
            <w:r>
              <w:t>Trent University – Cultural Studies</w:t>
            </w:r>
          </w:p>
          <w:p w14:paraId="324C9C27" w14:textId="6772F5F2" w:rsidR="001433F6" w:rsidRDefault="001433F6">
            <w:r>
              <w:t>1987 – 1990</w:t>
            </w:r>
          </w:p>
          <w:p w14:paraId="6FF16176" w14:textId="77777777" w:rsidR="001433F6" w:rsidRDefault="001433F6">
            <w:r>
              <w:t>BCIT – Public Relations, Marketing</w:t>
            </w:r>
          </w:p>
          <w:p w14:paraId="7740AF19" w14:textId="2FA00C05" w:rsidR="001433F6" w:rsidRDefault="001433F6">
            <w:r>
              <w:t>1997 – 1998</w:t>
            </w:r>
          </w:p>
          <w:p w14:paraId="29F9F4E8" w14:textId="287725EE" w:rsidR="001433F6" w:rsidRDefault="001433F6">
            <w:r>
              <w:t>OCA – Copywriting</w:t>
            </w:r>
          </w:p>
          <w:p w14:paraId="0D5CD8F7" w14:textId="7DF6EB08" w:rsidR="001433F6" w:rsidRDefault="001433F6">
            <w:r>
              <w:t>2002</w:t>
            </w:r>
          </w:p>
        </w:tc>
        <w:tc>
          <w:tcPr>
            <w:tcW w:w="5670" w:type="dxa"/>
          </w:tcPr>
          <w:p w14:paraId="3DFC3979" w14:textId="77777777" w:rsidR="001433F6" w:rsidRDefault="001433F6"/>
        </w:tc>
      </w:tr>
    </w:tbl>
    <w:p w14:paraId="3C414320" w14:textId="77777777" w:rsidR="00B562EF" w:rsidRDefault="00B562EF"/>
    <w:sectPr w:rsidR="00B562EF" w:rsidSect="00B760FA">
      <w:pgSz w:w="17280" w:h="2592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C29"/>
    <w:rsid w:val="001229D3"/>
    <w:rsid w:val="001433F6"/>
    <w:rsid w:val="00206C29"/>
    <w:rsid w:val="00210FB4"/>
    <w:rsid w:val="00243483"/>
    <w:rsid w:val="0025745F"/>
    <w:rsid w:val="00336315"/>
    <w:rsid w:val="003815D5"/>
    <w:rsid w:val="003D53DF"/>
    <w:rsid w:val="00421850"/>
    <w:rsid w:val="004639F4"/>
    <w:rsid w:val="004668EC"/>
    <w:rsid w:val="004A1206"/>
    <w:rsid w:val="004A7130"/>
    <w:rsid w:val="004E0455"/>
    <w:rsid w:val="00515D87"/>
    <w:rsid w:val="00551439"/>
    <w:rsid w:val="005956C0"/>
    <w:rsid w:val="005A76AB"/>
    <w:rsid w:val="007052D9"/>
    <w:rsid w:val="007238BE"/>
    <w:rsid w:val="00725F24"/>
    <w:rsid w:val="00743854"/>
    <w:rsid w:val="00865E5B"/>
    <w:rsid w:val="008B1C37"/>
    <w:rsid w:val="00A52B9B"/>
    <w:rsid w:val="00B562EF"/>
    <w:rsid w:val="00B760FA"/>
    <w:rsid w:val="00BD4753"/>
    <w:rsid w:val="00BF4A37"/>
    <w:rsid w:val="00C53825"/>
    <w:rsid w:val="00C85E4C"/>
    <w:rsid w:val="00CC427B"/>
    <w:rsid w:val="00CF2026"/>
    <w:rsid w:val="00CF7BC5"/>
    <w:rsid w:val="00D0740A"/>
    <w:rsid w:val="00D40529"/>
    <w:rsid w:val="00D70C4E"/>
    <w:rsid w:val="00D90BDA"/>
    <w:rsid w:val="00DA102A"/>
    <w:rsid w:val="00E232B9"/>
    <w:rsid w:val="00E44EC5"/>
    <w:rsid w:val="00E616B1"/>
    <w:rsid w:val="00E957F7"/>
    <w:rsid w:val="00ED5737"/>
    <w:rsid w:val="00ED6F07"/>
    <w:rsid w:val="00F446E2"/>
    <w:rsid w:val="00F65F50"/>
    <w:rsid w:val="00F74139"/>
    <w:rsid w:val="00FB69A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6142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6C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668EC"/>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6C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668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it.ly/1UtY5y9"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682</Words>
  <Characters>3894</Characters>
  <Application>Microsoft Macintosh Word</Application>
  <DocSecurity>0</DocSecurity>
  <Lines>32</Lines>
  <Paragraphs>9</Paragraphs>
  <ScaleCrop>false</ScaleCrop>
  <Company>john st.</Company>
  <LinksUpToDate>false</LinksUpToDate>
  <CharactersWithSpaces>4567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Parker</dc:creator>
  <cp:keywords/>
  <dc:description/>
  <cp:lastModifiedBy>Brandy</cp:lastModifiedBy>
  <cp:revision>2</cp:revision>
  <cp:lastPrinted>2016-01-05T18:16:00Z</cp:lastPrinted>
  <dcterms:created xsi:type="dcterms:W3CDTF">2016-11-29T15:57:00Z</dcterms:created>
  <dcterms:modified xsi:type="dcterms:W3CDTF">2016-11-29T15:57:00Z</dcterms:modified>
</cp:coreProperties>
</file>